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9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252"/>
        <w:gridCol w:w="1986"/>
        <w:gridCol w:w="765"/>
        <w:gridCol w:w="1545"/>
        <w:gridCol w:w="1805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312" w:beforeLines="100"/>
              <w:jc w:val="left"/>
              <w:rPr>
                <w:rFonts w:ascii="宋体" w:hAnsi="宋体"/>
                <w:bCs/>
                <w:color w:val="0D0D0D"/>
                <w:sz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天勘集团2022-2023年度招聘计划表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用人部门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招聘岗位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招聘人数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1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校园招聘条件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社会招聘条件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简介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勘察咨询公司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技术岗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主要从事岩土工程勘察、地灾评估、污染调查、修复设计以及水资源论证、水土保持、生态影响论证等相关工作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岩土工程、水文地质、工程勘测等相关专业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硕士及以上学位；通过注册土木工程师（岩土）基础考试者优先；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</w:trPr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测量公司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技术岗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主要从事摄影测量与遥感、摄影测量数据采集处理工作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摄影测量与遥感、测绘工程等相关专业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硕士及以上学位；熟悉主流数据处理专业软件，有良好的编程基础。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exact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技术岗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主要从事大型航测项目、大型项目的三维模型制作工作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测绘工程或建筑设计相关专业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本科及以上学历，35周岁以下，中级及以上职称；熟悉航测数据采集处理流程，能够独立主持大型项目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工程测试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技术岗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技术岗</w:t>
            </w:r>
          </w:p>
        </w:tc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主要从事工程物探相关工作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地球物理相关专业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硕士及以上学位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70" w:hRule="exact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地球物理、工程测量相关专业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本科及以上学历，35周岁以下，具备5年以上工作经验，有结构检测鉴定方面工程业绩，</w:t>
            </w:r>
            <w:r>
              <w:rPr>
                <w:rFonts w:hint="eastAsia" w:ascii="仿宋" w:hAnsi="仿宋" w:eastAsia="仿宋" w:cs="仿宋"/>
                <w:i w:val="0"/>
                <w:iCs w:val="0"/>
                <w:strike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相关培训证书有结构检测鉴定专业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exac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管线测量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技术岗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主要从事管线测量、物探、监测等相关工作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测量、物探、岩土相关专业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硕士及以上学位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信息中心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技术岗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主要从事系统平台的开发和维护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软件工程、计算机科学与技术、地理信息系统、大数据及相关专业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本科及以上学历，40周岁以下，具有1年以上系统开发维护工作经验。</w:t>
            </w:r>
          </w:p>
        </w:tc>
      </w:tr>
    </w:tbl>
    <w:p>
      <w:pPr>
        <w:spacing w:line="440" w:lineRule="exact"/>
        <w:ind w:firstLine="480" w:firstLineChars="200"/>
        <w:jc w:val="left"/>
        <w:rPr>
          <w:rFonts w:hint="eastAsia" w:ascii="微软雅黑" w:hAnsi="微软雅黑" w:eastAsia="微软雅黑"/>
          <w:sz w:val="24"/>
          <w:lang w:val="en-US" w:eastAsia="zh-CN"/>
        </w:rPr>
      </w:pPr>
    </w:p>
    <w:tbl>
      <w:tblPr>
        <w:tblStyle w:val="2"/>
        <w:tblW w:w="1039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978"/>
        <w:gridCol w:w="1797"/>
        <w:gridCol w:w="756"/>
        <w:gridCol w:w="1835"/>
        <w:gridCol w:w="1455"/>
        <w:gridCol w:w="2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312" w:beforeLines="100"/>
              <w:jc w:val="left"/>
              <w:rPr>
                <w:rFonts w:ascii="宋体" w:hAnsi="宋体"/>
                <w:bCs/>
                <w:color w:val="0D0D0D"/>
                <w:sz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天勘集团2022-2023年度招聘计划表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用人部门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招聘岗位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招聘人数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校园招聘条件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社会招聘条件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星际公司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营销岗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主要负责市场开发、业务推广等工作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具有5年以上信息化、数字城市、测绘等行业市场营销经验具备一定市场资源。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本科及以上学历，年龄40岁以下，具有5年以上信息化、数字城市、测绘等行业市场营销经验，具备一定市场资源，能够独立开展营销策划。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技术岗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主要从事项目的软件开发、建模、测绘工作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测绘科学与技术、软件工程、计算机科学与技术及相关专业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大学本科及以上学历，学士及以上学位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技术岗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主要从事项目的软件开发、建模、测绘工作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测绘科学与技术、软件工程、计算机科学与技术及相关专业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本科及以上学历，年龄40岁以下，具有1年以上软件开发、建模、测绘相关工作经验。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博川岩土</w:t>
            </w:r>
          </w:p>
        </w:tc>
        <w:tc>
          <w:tcPr>
            <w:tcW w:w="97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技术岗</w:t>
            </w: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主要从事主要从事岩土工程（桩基及基坑支护）、土壤修复、水体治理、地质灾害调查治理等相关工作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土木工程、工民建、岩土工程、地质工程、勘察工程、勘查技术与工程、环境工程、环境科学、环境科学与工程、水文与水资源工程、地下水科学与工程及相关专业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大学本科及以上学历，学士及以上学位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exac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本科及以上，年龄在40岁及以下，中级及以上技术职称或具备注册建造师资格或注册岩土执业资格。具备注册土木工程师（岩土）执业资格或注册建造师（市政）的，学历可放宽，年龄可放宽至45岁。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天勘建筑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技术岗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主要从事建筑设计、装修设计工作，解决设计方面的技术问题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建筑学、建筑设计、土木工程、环境艺术设计、艺术设计、室内设计、视觉传达设计、平面设计等相关专业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大学本科及以上学历，学士及以上学位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</w:trPr>
        <w:tc>
          <w:tcPr>
            <w:tcW w:w="1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技术岗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主要从事建筑设计、结构设计工作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建筑学、建筑设计、土木工程等相关专业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本科及以上学历，45周岁及以下，中级及以上技术职称，5年以上设计经验。</w:t>
            </w:r>
          </w:p>
        </w:tc>
      </w:tr>
    </w:tbl>
    <w:p>
      <w:pPr>
        <w:spacing w:line="440" w:lineRule="exact"/>
        <w:ind w:firstLine="480" w:firstLineChars="200"/>
        <w:jc w:val="left"/>
        <w:rPr>
          <w:rFonts w:hint="eastAsia" w:ascii="微软雅黑" w:hAnsi="微软雅黑" w:eastAsia="微软雅黑"/>
          <w:sz w:val="24"/>
          <w:lang w:val="en-US" w:eastAsia="zh-CN"/>
        </w:rPr>
      </w:pPr>
    </w:p>
    <w:p>
      <w:pPr>
        <w:spacing w:line="440" w:lineRule="exact"/>
        <w:ind w:firstLine="480" w:firstLineChars="200"/>
        <w:jc w:val="left"/>
        <w:rPr>
          <w:rFonts w:hint="eastAsia" w:ascii="微软雅黑" w:hAnsi="微软雅黑" w:eastAsia="微软雅黑"/>
          <w:sz w:val="24"/>
          <w:lang w:val="en-US" w:eastAsia="zh-CN"/>
        </w:rPr>
      </w:pPr>
    </w:p>
    <w:p>
      <w:pPr>
        <w:spacing w:line="440" w:lineRule="exact"/>
        <w:ind w:firstLine="480" w:firstLineChars="200"/>
        <w:jc w:val="left"/>
        <w:rPr>
          <w:rFonts w:hint="eastAsia" w:ascii="微软雅黑" w:hAnsi="微软雅黑" w:eastAsia="微软雅黑"/>
          <w:sz w:val="24"/>
          <w:lang w:val="en-US" w:eastAsia="zh-CN"/>
        </w:rPr>
      </w:pPr>
    </w:p>
    <w:tbl>
      <w:tblPr>
        <w:tblStyle w:val="2"/>
        <w:tblW w:w="1039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978"/>
        <w:gridCol w:w="1797"/>
        <w:gridCol w:w="546"/>
        <w:gridCol w:w="1835"/>
        <w:gridCol w:w="1455"/>
        <w:gridCol w:w="2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312" w:beforeLines="100"/>
              <w:jc w:val="left"/>
              <w:rPr>
                <w:rFonts w:ascii="宋体" w:hAnsi="宋体"/>
                <w:bCs/>
                <w:color w:val="0D0D0D"/>
                <w:sz w:val="24"/>
              </w:rPr>
            </w:pPr>
            <w:r>
              <w:rPr>
                <w:rFonts w:hint="eastAsia" w:ascii="宋体" w:hAnsi="宋体"/>
                <w:bCs/>
                <w:color w:val="0D0D0D"/>
                <w:sz w:val="24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天勘集团2022-2023年度招聘计划表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用人部门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招聘岗位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招聘人数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校园招聘条件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社会招聘条件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岩土工程信息化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研究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组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技术岗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岩土工程数字化技术研究与应用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岩土工程、工程地质相关专业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博士毕业生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财务管理部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职能岗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会计学、财务管理等相关专业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硕士研究生学历；本科学历需具备高级职称或注册会计师执业资格，35周岁以下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城勘建设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技术岗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主要从事市政、绿化项目工程管理和技术管理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工程管理、土木工程、园林绿化、市政、工民建等相关专业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本科及以上学历，45周岁以下，中级及以上技术职称，具备二级及以上市政建造师资格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重庆分公司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技术岗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主要从事山区地形测量、管线探测、变形监测等相关工作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测绘工程、大地测量、工程测量、地理信息等相关专业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本科及以上学历，40周岁以下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27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406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Yzg2NDhjNWU3ZWZiZjg2MDU2MmFhNjE4ZDQ0ODcifQ=="/>
  </w:docVars>
  <w:rsids>
    <w:rsidRoot w:val="33312F38"/>
    <w:rsid w:val="018E716E"/>
    <w:rsid w:val="028A7F75"/>
    <w:rsid w:val="16647E36"/>
    <w:rsid w:val="3331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2323</Words>
  <Characters>2373</Characters>
  <Lines>0</Lines>
  <Paragraphs>0</Paragraphs>
  <TotalTime>9</TotalTime>
  <ScaleCrop>false</ScaleCrop>
  <LinksUpToDate>false</LinksUpToDate>
  <CharactersWithSpaces>2373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2022-12-12T02:21:00Z</dcterms:created>
  <dc:creator>WPS_1638881299</dc:creator>
  <cp:lastModifiedBy>WPS_1638881299</cp:lastModifiedBy>
  <cp:lastPrinted>2022-12-12T02:27:00Z</cp:lastPrinted>
  <dcterms:modified xsi:type="dcterms:W3CDTF">2022-12-28T06:35:51Z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1D66D6BBA4EF49CAAF9B1AA63C0289A8</vt:lpwstr>
  </property>
</Properties>
</file>